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65" w:rsidRPr="000E0465" w:rsidRDefault="000E0465" w:rsidP="000E0465">
      <w:pPr>
        <w:jc w:val="center"/>
        <w:rPr>
          <w:rFonts w:ascii="PT Serif" w:hAnsi="PT Serif" w:cs="Helvetica"/>
          <w:b/>
          <w:bCs/>
          <w:caps/>
          <w:color w:val="222222"/>
          <w:sz w:val="38"/>
          <w:szCs w:val="38"/>
          <w:u w:val="single"/>
          <w:lang w:val="en"/>
        </w:rPr>
      </w:pPr>
      <w:r w:rsidRPr="000E0465">
        <w:rPr>
          <w:rFonts w:ascii="PT Serif" w:hAnsi="PT Serif" w:cs="Helvetica"/>
          <w:b/>
          <w:bCs/>
          <w:caps/>
          <w:color w:val="222222"/>
          <w:sz w:val="38"/>
          <w:szCs w:val="38"/>
          <w:u w:val="single"/>
          <w:lang w:val="en"/>
        </w:rPr>
        <w:t>ACTIVE SHOOTER PREPARATION</w:t>
      </w:r>
      <w:r>
        <w:rPr>
          <w:rFonts w:ascii="PT Serif" w:hAnsi="PT Serif" w:cs="Helvetica"/>
          <w:b/>
          <w:bCs/>
          <w:caps/>
          <w:color w:val="222222"/>
          <w:sz w:val="38"/>
          <w:szCs w:val="38"/>
          <w:u w:val="single"/>
          <w:lang w:val="en"/>
        </w:rPr>
        <w:t xml:space="preserve"> - RCGC</w:t>
      </w:r>
    </w:p>
    <w:p w:rsidR="006A321F" w:rsidRDefault="006A321F" w:rsidP="000E0465">
      <w:pPr>
        <w:jc w:val="center"/>
        <w:rPr>
          <w:rFonts w:ascii="PT Serif" w:hAnsi="PT Serif" w:cs="Helvetica"/>
          <w:b/>
          <w:bCs/>
          <w:caps/>
          <w:color w:val="222222"/>
          <w:sz w:val="38"/>
          <w:szCs w:val="38"/>
          <w:lang w:val="en"/>
        </w:rPr>
      </w:pPr>
      <w:r>
        <w:rPr>
          <w:rFonts w:ascii="PT Serif" w:hAnsi="PT Serif" w:cs="Helvetica"/>
          <w:b/>
          <w:bCs/>
          <w:caps/>
          <w:color w:val="222222"/>
          <w:sz w:val="38"/>
          <w:szCs w:val="38"/>
          <w:lang w:val="en"/>
        </w:rPr>
        <w:t>Don't wait until it happens. Have a plan now!</w:t>
      </w:r>
    </w:p>
    <w:p w:rsidR="006A321F" w:rsidRPr="00F664C3" w:rsidRDefault="006A321F" w:rsidP="006A321F">
      <w:pPr>
        <w:numPr>
          <w:ilvl w:val="0"/>
          <w:numId w:val="2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Familiarize yourself with your environment</w:t>
      </w:r>
      <w:r w:rsidR="000E0465"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.   Know how to lock your door(s).</w:t>
      </w:r>
    </w:p>
    <w:p w:rsidR="006A321F" w:rsidRPr="00F664C3" w:rsidRDefault="006A321F" w:rsidP="006A321F">
      <w:pPr>
        <w:numPr>
          <w:ilvl w:val="0"/>
          <w:numId w:val="2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Know your escape routes</w:t>
      </w:r>
      <w:r w:rsidR="000E0465"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 xml:space="preserve"> (exits) and alternate escape routes</w:t>
      </w:r>
      <w:r w:rsidR="0092724C"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 xml:space="preserve"> to parking lots, vehicles, wooded areas, etc.</w:t>
      </w:r>
    </w:p>
    <w:p w:rsidR="006A321F" w:rsidRPr="00F664C3" w:rsidRDefault="006A321F" w:rsidP="006A321F">
      <w:pPr>
        <w:numPr>
          <w:ilvl w:val="0"/>
          <w:numId w:val="2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Talk to your co-workers about a preplanned response</w:t>
      </w:r>
      <w:r w:rsidR="000E0465"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 xml:space="preserve"> to help each other</w:t>
      </w:r>
    </w:p>
    <w:p w:rsidR="006A321F" w:rsidRPr="00F664C3" w:rsidRDefault="006A321F" w:rsidP="006A321F">
      <w:pPr>
        <w:numPr>
          <w:ilvl w:val="0"/>
          <w:numId w:val="2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Identify ways to lock or barricade your area</w:t>
      </w:r>
    </w:p>
    <w:p w:rsidR="006A321F" w:rsidRPr="00F664C3" w:rsidRDefault="006A321F" w:rsidP="006A321F">
      <w:pPr>
        <w:numPr>
          <w:ilvl w:val="0"/>
          <w:numId w:val="2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F664C3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Practice! Practice! Practice!</w:t>
      </w:r>
    </w:p>
    <w:p w:rsidR="006A321F" w:rsidRDefault="006A321F" w:rsidP="000E0465">
      <w:pPr>
        <w:jc w:val="center"/>
        <w:rPr>
          <w:rFonts w:ascii="PT Serif" w:hAnsi="PT Serif" w:cs="Helvetica"/>
          <w:b/>
          <w:bCs/>
          <w:caps/>
          <w:color w:val="222222"/>
          <w:sz w:val="38"/>
          <w:szCs w:val="38"/>
          <w:lang w:val="en"/>
        </w:rPr>
      </w:pPr>
      <w:r>
        <w:rPr>
          <w:rFonts w:ascii="PT Serif" w:hAnsi="PT Serif" w:cs="Helvetica"/>
          <w:b/>
          <w:bCs/>
          <w:caps/>
          <w:color w:val="222222"/>
          <w:sz w:val="38"/>
          <w:szCs w:val="38"/>
          <w:lang w:val="en"/>
        </w:rPr>
        <w:t>Information to provide to 911 operators:</w:t>
      </w:r>
    </w:p>
    <w:p w:rsidR="006A321F" w:rsidRPr="006A321F" w:rsidRDefault="006A321F" w:rsidP="006A321F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6A321F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 xml:space="preserve">Location of the </w:t>
      </w:r>
      <w:proofErr w:type="gramStart"/>
      <w:r w:rsidRPr="006A321F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shooter</w:t>
      </w:r>
      <w:r w:rsidR="000E0465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 xml:space="preserve">  (</w:t>
      </w:r>
      <w:proofErr w:type="gramEnd"/>
      <w:r w:rsidR="000E0465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building, room, hallways, etc.)</w:t>
      </w:r>
    </w:p>
    <w:p w:rsidR="006A321F" w:rsidRPr="006A321F" w:rsidRDefault="006A321F" w:rsidP="006A321F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6A321F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Number of shooters</w:t>
      </w:r>
    </w:p>
    <w:p w:rsidR="006A321F" w:rsidRPr="006A321F" w:rsidRDefault="006A321F" w:rsidP="006A321F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6A321F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Physical description of shooters</w:t>
      </w:r>
      <w:r w:rsidR="000E0465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 xml:space="preserve"> (white male, red jacket, 5 foot 9 inches tall, green pants)</w:t>
      </w:r>
    </w:p>
    <w:p w:rsidR="006A321F" w:rsidRPr="006A321F" w:rsidRDefault="006A321F" w:rsidP="006A321F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6A321F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Number and type of weapons shooter has</w:t>
      </w:r>
      <w:r w:rsidR="000E0465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 xml:space="preserve"> (if known, handgun, rifle, shotgun)</w:t>
      </w:r>
    </w:p>
    <w:p w:rsidR="006A321F" w:rsidRPr="006A321F" w:rsidRDefault="006A321F" w:rsidP="006A321F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</w:pPr>
      <w:r w:rsidRPr="006A321F">
        <w:rPr>
          <w:rFonts w:ascii="Times New Roman" w:eastAsia="Times New Roman" w:hAnsi="Times New Roman" w:cs="Times New Roman"/>
          <w:color w:val="FFFFFF"/>
          <w:sz w:val="24"/>
          <w:szCs w:val="24"/>
          <w:lang w:val="en"/>
        </w:rPr>
        <w:t>Number of potential victims at location</w:t>
      </w:r>
    </w:p>
    <w:p w:rsidR="006A321F" w:rsidRPr="006A321F" w:rsidRDefault="006A321F" w:rsidP="000E0465">
      <w:pPr>
        <w:spacing w:before="450" w:after="450" w:line="240" w:lineRule="auto"/>
        <w:ind w:right="-225"/>
        <w:jc w:val="center"/>
        <w:outlineLvl w:val="3"/>
        <w:rPr>
          <w:rFonts w:ascii="PT Serif" w:eastAsia="Times New Roman" w:hAnsi="PT Serif" w:cs="Helvetica"/>
          <w:b/>
          <w:bCs/>
          <w:caps/>
          <w:color w:val="222222"/>
          <w:sz w:val="38"/>
          <w:szCs w:val="38"/>
          <w:lang w:val="en"/>
        </w:rPr>
      </w:pPr>
      <w:r w:rsidRPr="006A321F">
        <w:rPr>
          <w:rFonts w:ascii="PT Serif" w:eastAsia="Times New Roman" w:hAnsi="PT Serif" w:cs="Helvetica"/>
          <w:b/>
          <w:bCs/>
          <w:caps/>
          <w:color w:val="222222"/>
          <w:sz w:val="38"/>
          <w:szCs w:val="38"/>
          <w:lang w:val="en"/>
        </w:rPr>
        <w:t>WHEN THE SHOOTING STARTS...</w:t>
      </w:r>
    </w:p>
    <w:p w:rsidR="006A321F" w:rsidRPr="00F664C3" w:rsidRDefault="006A321F" w:rsidP="00F664C3">
      <w:pPr>
        <w:shd w:val="clear" w:color="auto" w:fill="C4CADF"/>
        <w:spacing w:after="0" w:line="240" w:lineRule="auto"/>
        <w:ind w:left="360"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6A321F">
        <w:rPr>
          <w:noProof/>
        </w:rPr>
        <w:drawing>
          <wp:inline distT="0" distB="0" distL="0" distR="0">
            <wp:extent cx="2962275" cy="504825"/>
            <wp:effectExtent l="0" t="0" r="9525" b="9525"/>
            <wp:docPr id="9" name="Picture 9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18">
        <w:rPr>
          <w:rFonts w:ascii="Raleway" w:hAnsi="Raleway" w:cs="Helvetica"/>
          <w:noProof/>
        </w:rPr>
        <w:drawing>
          <wp:inline distT="0" distB="0" distL="0" distR="0" wp14:anchorId="437648E1" wp14:editId="2BD6A918">
            <wp:extent cx="790575" cy="4381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1"/>
          <w:szCs w:val="21"/>
          <w:lang w:val="en"/>
        </w:rPr>
        <w:br/>
      </w:r>
      <w:r w:rsidRPr="006A321F">
        <w:rPr>
          <w:noProof/>
        </w:rPr>
        <w:drawing>
          <wp:inline distT="0" distB="0" distL="0" distR="0">
            <wp:extent cx="142875" cy="142875"/>
            <wp:effectExtent l="0" t="0" r="9525" b="9525"/>
            <wp:docPr id="8" name="Picture 8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Have an escape route and an action plan in mind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     </w:t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                    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        </w:t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7" name="Picture 7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Leave your belongings behind</w:t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6" name="Picture 6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Evacuate, regardless of whether others agree to follow                    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        </w:t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Picture 5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Help others escape, if possible</w:t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Picture 4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 not attempt to move the wounded</w:t>
      </w:r>
      <w:r w:rsidRPr="00F664C3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F664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F664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4C3">
        <w:rPr>
          <w:noProof/>
          <w:sz w:val="24"/>
          <w:szCs w:val="24"/>
        </w:rPr>
        <w:drawing>
          <wp:inline distT="0" distB="0" distL="0" distR="0" wp14:anchorId="70A97401" wp14:editId="2FD43C08">
            <wp:extent cx="142875" cy="142875"/>
            <wp:effectExtent l="0" t="0" r="9525" b="9525"/>
            <wp:docPr id="2" name="Picture 2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Keep your hands visible</w:t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Prevent others from entering where the active shooter may be located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   </w:t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 descr="r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n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Call 911 when you are safe </w:t>
      </w:r>
    </w:p>
    <w:p w:rsidR="00F664C3" w:rsidRDefault="006A321F" w:rsidP="00F664C3">
      <w:pPr>
        <w:shd w:val="clear" w:color="auto" w:fill="84BFA0"/>
        <w:spacing w:after="0" w:line="240" w:lineRule="auto"/>
        <w:ind w:left="360" w:right="-225"/>
        <w:rPr>
          <w:rFonts w:ascii="Raleway" w:eastAsia="Times New Roman" w:hAnsi="Raleway" w:cs="Helvetica"/>
          <w:color w:val="000000"/>
          <w:sz w:val="24"/>
          <w:szCs w:val="24"/>
          <w:lang w:val="en"/>
        </w:rPr>
      </w:pPr>
      <w:r w:rsidRPr="006A321F">
        <w:rPr>
          <w:noProof/>
        </w:rPr>
        <w:drawing>
          <wp:inline distT="0" distB="0" distL="0" distR="0">
            <wp:extent cx="2943225" cy="514350"/>
            <wp:effectExtent l="0" t="0" r="9525" b="0"/>
            <wp:docPr id="21" name="Picture 21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18">
        <w:rPr>
          <w:noProof/>
        </w:rPr>
        <w:drawing>
          <wp:inline distT="0" distB="0" distL="0" distR="0" wp14:anchorId="6243B985" wp14:editId="5B3117FA">
            <wp:extent cx="866775" cy="4191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1"/>
          <w:szCs w:val="21"/>
          <w:lang w:val="en"/>
        </w:rPr>
        <w:br/>
      </w:r>
      <w:r w:rsidRPr="006A321F">
        <w:rPr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 descr="h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ide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Hide in an area out of the shooter’s view   </w:t>
      </w:r>
    </w:p>
    <w:p w:rsidR="006A321F" w:rsidRPr="00F664C3" w:rsidRDefault="006A321F" w:rsidP="00F664C3">
      <w:pPr>
        <w:shd w:val="clear" w:color="auto" w:fill="84BFA0"/>
        <w:spacing w:after="0" w:line="240" w:lineRule="auto"/>
        <w:ind w:left="360" w:right="-225"/>
        <w:rPr>
          <w:rFonts w:ascii="Raleway" w:eastAsia="Times New Roman" w:hAnsi="Raleway" w:cs="Helvetica"/>
          <w:color w:val="000000"/>
          <w:sz w:val="21"/>
          <w:szCs w:val="21"/>
          <w:lang w:val="en"/>
        </w:rPr>
      </w:pP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9" name="Picture 19" descr="h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de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Silence cell phones (including vibrate mode) and remain quiet and still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br/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8" name="Picture 18" descr="h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ide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Lock doors and block entry to your hiding place (use chairs, tables, bookcases, file cabinets, etc.)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br/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7" name="Picture 17" descr="h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ide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Shut off lights, stay out of sight and remain calm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br/>
      </w:r>
      <w:r w:rsidRPr="00F664C3">
        <w:rPr>
          <w:rFonts w:ascii="Raleway" w:eastAsia="Times New Roman" w:hAnsi="Raleway" w:cs="Helvetica"/>
          <w:color w:val="000000"/>
          <w:sz w:val="21"/>
          <w:szCs w:val="21"/>
          <w:lang w:val="en"/>
        </w:rPr>
        <w:br/>
      </w:r>
    </w:p>
    <w:p w:rsidR="006A321F" w:rsidRPr="00F664C3" w:rsidRDefault="006A321F" w:rsidP="00F664C3">
      <w:pPr>
        <w:shd w:val="clear" w:color="auto" w:fill="D199C8"/>
        <w:spacing w:after="0" w:line="240" w:lineRule="auto"/>
        <w:ind w:left="360" w:right="-225"/>
        <w:rPr>
          <w:rFonts w:ascii="Raleway" w:eastAsia="Times New Roman" w:hAnsi="Raleway" w:cs="Helvetica"/>
          <w:color w:val="000000"/>
          <w:sz w:val="24"/>
          <w:szCs w:val="24"/>
          <w:lang w:val="en"/>
        </w:rPr>
      </w:pPr>
      <w:r w:rsidRPr="006A321F">
        <w:rPr>
          <w:noProof/>
        </w:rPr>
        <w:drawing>
          <wp:inline distT="0" distB="0" distL="0" distR="0">
            <wp:extent cx="2971800" cy="590550"/>
            <wp:effectExtent l="0" t="0" r="0" b="0"/>
            <wp:docPr id="15" name="Picture 15" descr="F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g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18">
        <w:rPr>
          <w:noProof/>
        </w:rPr>
        <w:drawing>
          <wp:inline distT="0" distB="0" distL="0" distR="0">
            <wp:extent cx="838200" cy="4095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664C3">
        <w:rPr>
          <w:rFonts w:ascii="Raleway" w:eastAsia="Times New Roman" w:hAnsi="Raleway" w:cs="Helvetica"/>
          <w:color w:val="000000"/>
          <w:sz w:val="21"/>
          <w:szCs w:val="21"/>
          <w:lang w:val="en"/>
        </w:rPr>
        <w:br/>
      </w:r>
      <w:r w:rsidRPr="006A321F">
        <w:rPr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 descr="figh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ght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If your life is in imminent danger, you</w:t>
      </w:r>
      <w:r w:rsidR="000E0465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may have to fight the attacker</w:t>
      </w:r>
      <w:r w:rsid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 </w:t>
      </w:r>
      <w:r w:rsidR="000E0465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</w:t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3" name="Picture 13" descr="figh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ght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Attempt to incapacitate the shooter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br/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2" name="Picture 12" descr="figh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ght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Act with as much physical aggression as possible. </w:t>
      </w:r>
      <w:r w:rsidR="00F664C3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   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Meet violence with violence.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br/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1" name="Picture 11" descr="figh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ght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465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Improvise weapons: 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c</w:t>
      </w:r>
      <w:r w:rsid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hairs, fire extinguishers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, and anything </w:t>
      </w:r>
      <w:r w:rsidR="000E0465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that is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an i</w:t>
      </w:r>
      <w:r w:rsid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>mpact weapon\</w:t>
      </w:r>
      <w:r w:rsidR="00F664C3">
        <w:rPr>
          <w:noProof/>
        </w:rPr>
        <w:t xml:space="preserve"> </w:t>
      </w:r>
      <w:r w:rsidR="000E0465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Do not back down!                                      </w:t>
      </w:r>
      <w:r w:rsidRPr="00F664C3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0" name="Picture 10" descr="figh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ght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Commit to your actions. Stand united with others. </w:t>
      </w:r>
      <w:r w:rsidR="000E0465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                 </w:t>
      </w:r>
      <w:r w:rsid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         </w:t>
      </w:r>
      <w:r w:rsidR="000E0465"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  YOUR LIFE DEPENDS UPON IT</w:t>
      </w:r>
      <w:r w:rsidRPr="00F664C3">
        <w:rPr>
          <w:rFonts w:ascii="Raleway" w:eastAsia="Times New Roman" w:hAnsi="Raleway" w:cs="Helvetica"/>
          <w:color w:val="000000"/>
          <w:sz w:val="24"/>
          <w:szCs w:val="24"/>
          <w:lang w:val="en"/>
        </w:rPr>
        <w:t xml:space="preserve">! </w:t>
      </w:r>
    </w:p>
    <w:p w:rsidR="006A321F" w:rsidRDefault="006A321F"/>
    <w:p w:rsidR="000E0465" w:rsidRDefault="00323E63">
      <w:r>
        <w:t xml:space="preserve">        </w:t>
      </w:r>
      <w:r w:rsidR="000E0465">
        <w:t xml:space="preserve">Source:  </w:t>
      </w:r>
      <w:hyperlink r:id="rId14" w:history="1">
        <w:r w:rsidR="000E0465" w:rsidRPr="00874C28">
          <w:rPr>
            <w:rStyle w:val="Hyperlink"/>
          </w:rPr>
          <w:t>http://lasd.org/active-shooting.html</w:t>
        </w:r>
      </w:hyperlink>
      <w:r w:rsidR="000E0465">
        <w:t xml:space="preserve">         </w:t>
      </w:r>
      <w:r>
        <w:t xml:space="preserve">                        </w:t>
      </w:r>
      <w:r w:rsidR="000E0465">
        <w:t xml:space="preserve"> Contact RCGC Security for questions: 856-681-6287</w:t>
      </w:r>
    </w:p>
    <w:sectPr w:rsidR="000E0465" w:rsidSect="006A3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A27"/>
    <w:multiLevelType w:val="multilevel"/>
    <w:tmpl w:val="32D45AA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E4B41"/>
    <w:multiLevelType w:val="multilevel"/>
    <w:tmpl w:val="6E8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D476D"/>
    <w:multiLevelType w:val="multilevel"/>
    <w:tmpl w:val="E5FE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F"/>
    <w:rsid w:val="000E0465"/>
    <w:rsid w:val="00323E63"/>
    <w:rsid w:val="006A321F"/>
    <w:rsid w:val="007632CE"/>
    <w:rsid w:val="0092724C"/>
    <w:rsid w:val="009E06AE"/>
    <w:rsid w:val="009E7638"/>
    <w:rsid w:val="00EA5918"/>
    <w:rsid w:val="00EC3DED"/>
    <w:rsid w:val="00F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4DA5-4274-4E54-8083-6BC7D44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321F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321F"/>
    <w:rPr>
      <w:rFonts w:ascii="inherit" w:eastAsia="Times New Roman" w:hAnsi="inherit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6A3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4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lasd.org/active-shoo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B0D99609DA43A333740ED1B965DD" ma:contentTypeVersion="3" ma:contentTypeDescription="Create a new document." ma:contentTypeScope="" ma:versionID="502a16dedf9eeb5a4ad120a0803db850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ede058e458c63139ed64148339d1915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FC008-C2C7-4F19-B002-E2EF117F827D}"/>
</file>

<file path=customXml/itemProps2.xml><?xml version="1.0" encoding="utf-8"?>
<ds:datastoreItem xmlns:ds="http://schemas.openxmlformats.org/officeDocument/2006/customXml" ds:itemID="{71286A66-E4EF-4980-AA68-DD544CBADC66}"/>
</file>

<file path=customXml/itemProps3.xml><?xml version="1.0" encoding="utf-8"?>
<ds:datastoreItem xmlns:ds="http://schemas.openxmlformats.org/officeDocument/2006/customXml" ds:itemID="{EAB48216-6ED5-4C07-BB1F-C888E521F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Getsinger, Joseph</dc:creator>
  <cp:keywords/>
  <dc:description/>
  <cp:lastModifiedBy>Getsinger, Joseph</cp:lastModifiedBy>
  <cp:revision>3</cp:revision>
  <cp:lastPrinted>2018-11-15T15:03:00Z</cp:lastPrinted>
  <dcterms:created xsi:type="dcterms:W3CDTF">2018-11-15T15:02:00Z</dcterms:created>
  <dcterms:modified xsi:type="dcterms:W3CDTF">2018-11-15T15:03:00Z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0x0101000D3BB0D99609DA43A333740ED1B965DD</vt:lpwstr>
  </property>
</Properties>
</file>